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77AA" w:rsidRDefault="005177AA"/>
    <w:p w:rsidR="005177AA" w:rsidRDefault="00EB54A5">
      <w:pPr>
        <w:tabs>
          <w:tab w:val="right" w:pos="10080"/>
        </w:tabs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Robin Riddick</w:t>
      </w:r>
    </w:p>
    <w:p w:rsidR="005177AA" w:rsidRDefault="00A705B4">
      <w:pPr>
        <w:tabs>
          <w:tab w:val="right" w:pos="10080"/>
        </w:tabs>
      </w:pPr>
      <w:r>
        <w:rPr>
          <w:rFonts w:ascii="Times New Roman" w:eastAsia="Times New Roman" w:hAnsi="Times New Roman" w:cs="Times New Roman"/>
        </w:rPr>
        <w:t>5558</w:t>
      </w:r>
      <w:r w:rsidR="00EB54A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Livingston Terr. #201</w:t>
      </w:r>
      <w:r>
        <w:rPr>
          <w:rFonts w:ascii="Times New Roman" w:eastAsia="Times New Roman" w:hAnsi="Times New Roman" w:cs="Times New Roman"/>
        </w:rPr>
        <w:tab/>
        <w:t>(202) 487-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4258</w:t>
      </w:r>
    </w:p>
    <w:p w:rsidR="005177AA" w:rsidRDefault="00A705B4">
      <w:pPr>
        <w:tabs>
          <w:tab w:val="right" w:pos="10080"/>
        </w:tabs>
      </w:pPr>
      <w:r>
        <w:rPr>
          <w:rFonts w:ascii="Times New Roman" w:eastAsia="Times New Roman" w:hAnsi="Times New Roman" w:cs="Times New Roman"/>
        </w:rPr>
        <w:t>Oxon Hill, MD 20745</w:t>
      </w:r>
      <w:r w:rsidR="00EB54A5">
        <w:rPr>
          <w:rFonts w:ascii="Times New Roman" w:eastAsia="Times New Roman" w:hAnsi="Times New Roman" w:cs="Times New Roman"/>
        </w:rPr>
        <w:tab/>
        <w:t>riddick.robin46@gmail.com</w:t>
      </w:r>
    </w:p>
    <w:p w:rsidR="005177AA" w:rsidRDefault="005177AA">
      <w:pPr>
        <w:tabs>
          <w:tab w:val="right" w:pos="10080"/>
        </w:tabs>
      </w:pPr>
    </w:p>
    <w:p w:rsidR="005177AA" w:rsidRDefault="00EB54A5">
      <w:r>
        <w:rPr>
          <w:rFonts w:ascii="Times New Roman" w:eastAsia="Times New Roman" w:hAnsi="Times New Roman" w:cs="Times New Roman"/>
          <w:b/>
          <w:smallCaps/>
        </w:rPr>
        <w:t>Objective / Summary</w:t>
      </w:r>
      <w:r>
        <w:rPr>
          <w:rFonts w:ascii="Times New Roman" w:eastAsia="Times New Roman" w:hAnsi="Times New Roman" w:cs="Times New Roman"/>
        </w:rPr>
        <w:t xml:space="preserve">  </w:t>
      </w:r>
    </w:p>
    <w:p w:rsidR="005177AA" w:rsidRDefault="00EB54A5">
      <w:r>
        <w:rPr>
          <w:rFonts w:ascii="Times New Roman" w:eastAsia="Times New Roman" w:hAnsi="Times New Roman" w:cs="Times New Roman"/>
        </w:rPr>
        <w:t>To obtain a professional health care position that allows me to implement and enhance the clinical and administrative skills obtained in my studies. This position should be challenging as well as awarding.</w:t>
      </w:r>
    </w:p>
    <w:p w:rsidR="005177AA" w:rsidRDefault="005177AA"/>
    <w:p w:rsidR="005177AA" w:rsidRDefault="00EB54A5">
      <w:r>
        <w:rPr>
          <w:rFonts w:ascii="Times New Roman" w:eastAsia="Times New Roman" w:hAnsi="Times New Roman" w:cs="Times New Roman"/>
          <w:b/>
          <w:smallCaps/>
        </w:rPr>
        <w:t>Education</w:t>
      </w:r>
      <w:r>
        <w:rPr>
          <w:rFonts w:ascii="Times New Roman" w:eastAsia="Times New Roman" w:hAnsi="Times New Roman" w:cs="Times New Roman"/>
        </w:rPr>
        <w:t xml:space="preserve">  </w:t>
      </w:r>
    </w:p>
    <w:p w:rsidR="005177AA" w:rsidRDefault="005177AA"/>
    <w:p w:rsidR="005177AA" w:rsidRDefault="00EB54A5">
      <w:pPr>
        <w:rPr>
          <w:b/>
        </w:rPr>
      </w:pPr>
      <w:r>
        <w:rPr>
          <w:b/>
        </w:rPr>
        <w:t>Eastern SHS, 2007</w:t>
      </w:r>
    </w:p>
    <w:p w:rsidR="00A705B4" w:rsidRDefault="00A705B4">
      <w:pPr>
        <w:rPr>
          <w:b/>
        </w:rPr>
      </w:pPr>
    </w:p>
    <w:p w:rsidR="005177AA" w:rsidRDefault="00EB54A5">
      <w:pPr>
        <w:rPr>
          <w:b/>
        </w:rPr>
      </w:pPr>
      <w:r>
        <w:rPr>
          <w:b/>
        </w:rPr>
        <w:t>High School Diploma</w:t>
      </w:r>
    </w:p>
    <w:p w:rsidR="005177AA" w:rsidRDefault="005177AA">
      <w:pPr>
        <w:rPr>
          <w:rFonts w:ascii="Times New Roman" w:eastAsia="Times New Roman" w:hAnsi="Times New Roman" w:cs="Times New Roman"/>
          <w:b/>
        </w:rPr>
      </w:pPr>
    </w:p>
    <w:p w:rsidR="005177AA" w:rsidRDefault="00EB54A5"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mallCaps/>
        </w:rPr>
        <w:t>Skills / Certifications</w:t>
      </w:r>
      <w:r>
        <w:rPr>
          <w:rFonts w:ascii="Times New Roman" w:eastAsia="Times New Roman" w:hAnsi="Times New Roman" w:cs="Times New Roman"/>
        </w:rPr>
        <w:t xml:space="preserve">  </w:t>
      </w:r>
    </w:p>
    <w:p w:rsidR="005177AA" w:rsidRDefault="00EB54A5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</w:rPr>
        <w:t xml:space="preserve">CCHT </w:t>
      </w:r>
    </w:p>
    <w:p w:rsidR="005177AA" w:rsidRDefault="00EB54A5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</w:rPr>
        <w:t>CNA-DT (MD).</w:t>
      </w:r>
    </w:p>
    <w:p w:rsidR="005177AA" w:rsidRDefault="00EB54A5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</w:rPr>
        <w:t>CPR/First-aid.</w:t>
      </w:r>
    </w:p>
    <w:p w:rsidR="005177AA" w:rsidRDefault="00EB54A5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</w:rPr>
        <w:t>CNA (DC/VA).</w:t>
      </w:r>
    </w:p>
    <w:p w:rsidR="005177AA" w:rsidRDefault="00EB54A5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</w:rPr>
        <w:t>Geriatric care.</w:t>
      </w:r>
    </w:p>
    <w:p w:rsidR="005177AA" w:rsidRDefault="00EB54A5">
      <w:pPr>
        <w:numPr>
          <w:ilvl w:val="0"/>
          <w:numId w:val="2"/>
        </w:numPr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Attentive listening.</w:t>
      </w:r>
    </w:p>
    <w:p w:rsidR="005177AA" w:rsidRDefault="00EB54A5">
      <w:r>
        <w:rPr>
          <w:rFonts w:ascii="Times New Roman" w:eastAsia="Times New Roman" w:hAnsi="Times New Roman" w:cs="Times New Roman"/>
        </w:rPr>
        <w:t xml:space="preserve"> </w:t>
      </w:r>
    </w:p>
    <w:p w:rsidR="005177AA" w:rsidRDefault="005177AA">
      <w:pPr>
        <w:ind w:left="720"/>
      </w:pPr>
    </w:p>
    <w:p w:rsidR="005177AA" w:rsidRDefault="00EB54A5">
      <w:r>
        <w:rPr>
          <w:rFonts w:ascii="Times New Roman" w:eastAsia="Times New Roman" w:hAnsi="Times New Roman" w:cs="Times New Roman"/>
          <w:b/>
          <w:smallCaps/>
        </w:rPr>
        <w:t>Employment History</w:t>
      </w:r>
      <w:r>
        <w:rPr>
          <w:rFonts w:ascii="Times New Roman" w:eastAsia="Times New Roman" w:hAnsi="Times New Roman" w:cs="Times New Roman"/>
        </w:rPr>
        <w:t xml:space="preserve">  </w:t>
      </w:r>
    </w:p>
    <w:p w:rsidR="00A705B4" w:rsidRDefault="00A705B4">
      <w:pPr>
        <w:rPr>
          <w:rFonts w:ascii="Times New Roman" w:eastAsia="Times New Roman" w:hAnsi="Times New Roman" w:cs="Times New Roman"/>
          <w:b/>
        </w:rPr>
      </w:pPr>
    </w:p>
    <w:p w:rsidR="005177AA" w:rsidRDefault="00A705B4">
      <w:r>
        <w:rPr>
          <w:rFonts w:ascii="Times New Roman" w:eastAsia="Times New Roman" w:hAnsi="Times New Roman" w:cs="Times New Roman"/>
          <w:b/>
        </w:rPr>
        <w:t>Fresenius Kidney Care</w:t>
      </w:r>
      <w:r w:rsidR="00EB54A5">
        <w:rPr>
          <w:rFonts w:ascii="Times New Roman" w:eastAsia="Times New Roman" w:hAnsi="Times New Roman" w:cs="Times New Roman"/>
          <w:b/>
        </w:rPr>
        <w:t>, Washington, DC</w:t>
      </w:r>
      <w:r w:rsidR="00EB54A5">
        <w:rPr>
          <w:rFonts w:ascii="Times New Roman" w:eastAsia="Times New Roman" w:hAnsi="Times New Roman" w:cs="Times New Roman"/>
          <w:b/>
        </w:rPr>
        <w:tab/>
      </w:r>
    </w:p>
    <w:p w:rsidR="005177AA" w:rsidRDefault="00A705B4">
      <w:r>
        <w:rPr>
          <w:rFonts w:ascii="Times New Roman" w:eastAsia="Times New Roman" w:hAnsi="Times New Roman" w:cs="Times New Roman"/>
          <w:b/>
        </w:rPr>
        <w:t>11/2018</w:t>
      </w:r>
      <w:r w:rsidR="00EB54A5">
        <w:rPr>
          <w:rFonts w:ascii="Times New Roman" w:eastAsia="Times New Roman" w:hAnsi="Times New Roman" w:cs="Times New Roman"/>
          <w:b/>
        </w:rPr>
        <w:t>-present</w:t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</w:p>
    <w:p w:rsidR="005177AA" w:rsidRDefault="00EB54A5">
      <w:r>
        <w:rPr>
          <w:rFonts w:ascii="Georgia" w:eastAsia="Georgia" w:hAnsi="Georgia" w:cs="Georgia"/>
          <w:i/>
          <w:sz w:val="22"/>
          <w:szCs w:val="22"/>
        </w:rPr>
        <w:t>PCT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Initiate and terminate dialysis treatments.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Record vital signs.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Draw blood for lab tests.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 xml:space="preserve">Cannulate and remove needles safely. </w:t>
      </w:r>
      <w:r>
        <w:rPr>
          <w:rFonts w:ascii="Times New Roman" w:eastAsia="Times New Roman" w:hAnsi="Times New Roman" w:cs="Times New Roman"/>
          <w:b/>
          <w:i/>
        </w:rPr>
        <w:tab/>
      </w:r>
    </w:p>
    <w:p w:rsidR="005177AA" w:rsidRDefault="00EB54A5">
      <w:pPr>
        <w:numPr>
          <w:ilvl w:val="0"/>
          <w:numId w:val="1"/>
        </w:numPr>
        <w:ind w:hanging="360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>Follow CMS guidelines.</w:t>
      </w:r>
    </w:p>
    <w:p w:rsidR="005177AA" w:rsidRDefault="005177AA"/>
    <w:p w:rsidR="005177AA" w:rsidRDefault="00A705B4">
      <w:r>
        <w:rPr>
          <w:rFonts w:ascii="Times New Roman" w:eastAsia="Times New Roman" w:hAnsi="Times New Roman" w:cs="Times New Roman"/>
          <w:b/>
        </w:rPr>
        <w:t>Davita Dialysis Center</w:t>
      </w:r>
      <w:r w:rsidR="00EB54A5">
        <w:rPr>
          <w:rFonts w:ascii="Times New Roman" w:eastAsia="Times New Roman" w:hAnsi="Times New Roman" w:cs="Times New Roman"/>
          <w:b/>
        </w:rPr>
        <w:t>, Washington, DC</w:t>
      </w:r>
      <w:r w:rsidR="00EB54A5">
        <w:rPr>
          <w:rFonts w:ascii="Times New Roman" w:eastAsia="Times New Roman" w:hAnsi="Times New Roman" w:cs="Times New Roman"/>
          <w:b/>
        </w:rPr>
        <w:tab/>
      </w:r>
    </w:p>
    <w:p w:rsidR="005177AA" w:rsidRDefault="00A705B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12/2015-present</w:t>
      </w:r>
    </w:p>
    <w:p w:rsidR="005177AA" w:rsidRDefault="00A705B4">
      <w:r>
        <w:rPr>
          <w:rFonts w:ascii="Times New Roman" w:eastAsia="Times New Roman" w:hAnsi="Times New Roman" w:cs="Times New Roman"/>
          <w:i/>
        </w:rPr>
        <w:t>PCT</w:t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 xml:space="preserve"> </w:t>
      </w:r>
      <w:r w:rsidR="00A705B4">
        <w:rPr>
          <w:rFonts w:ascii="Times New Roman" w:eastAsia="Times New Roman" w:hAnsi="Times New Roman" w:cs="Times New Roman"/>
        </w:rPr>
        <w:t>Initiate and terminate dialysis treatments</w:t>
      </w:r>
      <w:r>
        <w:rPr>
          <w:rFonts w:ascii="Times New Roman" w:eastAsia="Times New Roman" w:hAnsi="Times New Roman" w:cs="Times New Roman"/>
        </w:rPr>
        <w:t>.</w:t>
      </w:r>
    </w:p>
    <w:p w:rsidR="005177AA" w:rsidRDefault="00A705B4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 xml:space="preserve">Work under direction of a charge nurse. 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Take daily vital signs and record results.</w:t>
      </w:r>
    </w:p>
    <w:p w:rsidR="005177AA" w:rsidRDefault="00A705B4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Open and close water system</w:t>
      </w:r>
      <w:r w:rsidR="00EB54A5">
        <w:rPr>
          <w:rFonts w:ascii="Times New Roman" w:eastAsia="Times New Roman" w:hAnsi="Times New Roman" w:cs="Times New Roman"/>
        </w:rPr>
        <w:t>.</w:t>
      </w:r>
      <w:r w:rsidR="00EB54A5">
        <w:rPr>
          <w:rFonts w:ascii="Times New Roman" w:eastAsia="Times New Roman" w:hAnsi="Times New Roman" w:cs="Times New Roman"/>
          <w:b/>
          <w:i/>
        </w:rPr>
        <w:tab/>
      </w:r>
    </w:p>
    <w:p w:rsidR="005177AA" w:rsidRDefault="00A705B4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Mix acid for patient dialysis use</w:t>
      </w:r>
      <w:r w:rsidR="00EB54A5">
        <w:rPr>
          <w:rFonts w:ascii="Times New Roman" w:eastAsia="Times New Roman" w:hAnsi="Times New Roman" w:cs="Times New Roman"/>
        </w:rPr>
        <w:t>.</w:t>
      </w:r>
    </w:p>
    <w:p w:rsidR="005177AA" w:rsidRDefault="005177AA">
      <w:pPr>
        <w:ind w:left="720"/>
        <w:rPr>
          <w:rFonts w:ascii="Times New Roman" w:eastAsia="Times New Roman" w:hAnsi="Times New Roman" w:cs="Times New Roman"/>
        </w:rPr>
      </w:pPr>
    </w:p>
    <w:p w:rsidR="005177AA" w:rsidRDefault="00EB54A5">
      <w:pPr>
        <w:tabs>
          <w:tab w:val="right" w:pos="10080"/>
        </w:tabs>
      </w:pPr>
      <w:r>
        <w:rPr>
          <w:rFonts w:ascii="Times New Roman" w:eastAsia="Times New Roman" w:hAnsi="Times New Roman" w:cs="Times New Roman"/>
          <w:b/>
        </w:rPr>
        <w:tab/>
      </w:r>
    </w:p>
    <w:p w:rsidR="005177AA" w:rsidRDefault="00A705B4">
      <w:pPr>
        <w:tabs>
          <w:tab w:val="left" w:pos="6750"/>
        </w:tabs>
      </w:pPr>
      <w:r>
        <w:rPr>
          <w:rFonts w:ascii="Times New Roman" w:eastAsia="Times New Roman" w:hAnsi="Times New Roman" w:cs="Times New Roman"/>
          <w:b/>
        </w:rPr>
        <w:t>Unique Care Residential</w:t>
      </w:r>
      <w:r w:rsidR="00EB54A5">
        <w:rPr>
          <w:rFonts w:ascii="Times New Roman" w:eastAsia="Times New Roman" w:hAnsi="Times New Roman" w:cs="Times New Roman"/>
          <w:b/>
        </w:rPr>
        <w:t>, Washington, DC</w:t>
      </w:r>
      <w:r w:rsidR="00EB54A5">
        <w:rPr>
          <w:rFonts w:ascii="Times New Roman" w:eastAsia="Times New Roman" w:hAnsi="Times New Roman" w:cs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08/2016-12</w:t>
      </w:r>
      <w:r w:rsidR="00EB54A5">
        <w:rPr>
          <w:rFonts w:ascii="Times New Roman" w:eastAsia="Times New Roman" w:hAnsi="Times New Roman" w:cs="Times New Roman"/>
          <w:b/>
        </w:rPr>
        <w:t>/2016</w:t>
      </w:r>
    </w:p>
    <w:p w:rsidR="005177AA" w:rsidRDefault="00A705B4">
      <w:r>
        <w:rPr>
          <w:rFonts w:ascii="Times New Roman" w:eastAsia="Times New Roman" w:hAnsi="Times New Roman" w:cs="Times New Roman"/>
          <w:i/>
        </w:rPr>
        <w:t>CNA</w:t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</w:r>
      <w:r w:rsidR="00EB54A5">
        <w:rPr>
          <w:rFonts w:ascii="Times New Roman" w:eastAsia="Times New Roman" w:hAnsi="Times New Roman" w:cs="Times New Roman"/>
          <w:b/>
        </w:rPr>
        <w:tab/>
        <w:t xml:space="preserve">   </w:t>
      </w:r>
    </w:p>
    <w:p w:rsidR="005177AA" w:rsidRDefault="00EB54A5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 xml:space="preserve">Assist </w:t>
      </w:r>
      <w:r w:rsidR="00A705B4">
        <w:rPr>
          <w:rFonts w:ascii="Times New Roman" w:eastAsia="Times New Roman" w:hAnsi="Times New Roman" w:cs="Times New Roman"/>
        </w:rPr>
        <w:t>residents</w:t>
      </w:r>
      <w:r>
        <w:rPr>
          <w:rFonts w:ascii="Times New Roman" w:eastAsia="Times New Roman" w:hAnsi="Times New Roman" w:cs="Times New Roman"/>
        </w:rPr>
        <w:t xml:space="preserve"> with ADL’s.</w:t>
      </w:r>
    </w:p>
    <w:p w:rsidR="005177AA" w:rsidRDefault="00A705B4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Incontinence care</w:t>
      </w:r>
      <w:r w:rsidR="00EB54A5">
        <w:rPr>
          <w:rFonts w:ascii="Times New Roman" w:eastAsia="Times New Roman" w:hAnsi="Times New Roman" w:cs="Times New Roman"/>
        </w:rPr>
        <w:t>.</w:t>
      </w:r>
    </w:p>
    <w:p w:rsidR="005177AA" w:rsidRDefault="00A705B4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Take and record daily vital signs and results</w:t>
      </w:r>
      <w:r w:rsidR="00EB54A5">
        <w:rPr>
          <w:rFonts w:ascii="Times New Roman" w:eastAsia="Times New Roman" w:hAnsi="Times New Roman" w:cs="Times New Roman"/>
        </w:rPr>
        <w:t>.</w:t>
      </w:r>
    </w:p>
    <w:p w:rsidR="005177AA" w:rsidRDefault="00A705B4">
      <w:pPr>
        <w:numPr>
          <w:ilvl w:val="0"/>
          <w:numId w:val="1"/>
        </w:numPr>
        <w:ind w:hanging="360"/>
      </w:pPr>
      <w:r>
        <w:rPr>
          <w:rFonts w:ascii="Times New Roman" w:eastAsia="Times New Roman" w:hAnsi="Times New Roman" w:cs="Times New Roman"/>
        </w:rPr>
        <w:t>Safe transfer of residents.</w:t>
      </w:r>
    </w:p>
    <w:p w:rsidR="005177AA" w:rsidRDefault="005177AA"/>
    <w:sectPr w:rsidR="005177AA">
      <w:headerReference w:type="default" r:id="rId7"/>
      <w:pgSz w:w="12240" w:h="15840"/>
      <w:pgMar w:top="720" w:right="1008" w:bottom="576" w:left="100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15" w:rsidRDefault="000C2B15">
      <w:r>
        <w:separator/>
      </w:r>
    </w:p>
  </w:endnote>
  <w:endnote w:type="continuationSeparator" w:id="0">
    <w:p w:rsidR="000C2B15" w:rsidRDefault="000C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15" w:rsidRDefault="000C2B15">
      <w:r>
        <w:separator/>
      </w:r>
    </w:p>
  </w:footnote>
  <w:footnote w:type="continuationSeparator" w:id="0">
    <w:p w:rsidR="000C2B15" w:rsidRDefault="000C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AA" w:rsidRDefault="00EB54A5">
    <w:pPr>
      <w:spacing w:before="144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7593"/>
    <w:multiLevelType w:val="multilevel"/>
    <w:tmpl w:val="9DAEBFE8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61582A74"/>
    <w:multiLevelType w:val="multilevel"/>
    <w:tmpl w:val="DAD813FC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AA"/>
    <w:rsid w:val="000C2B15"/>
    <w:rsid w:val="001C3D26"/>
    <w:rsid w:val="005177AA"/>
    <w:rsid w:val="00A705B4"/>
    <w:rsid w:val="00E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EA6FD4-AC8E-46AD-BD35-066E9799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Ikoedem Iyoho</dc:creator>
  <cp:lastModifiedBy>fac04319</cp:lastModifiedBy>
  <cp:revision>2</cp:revision>
  <dcterms:created xsi:type="dcterms:W3CDTF">2019-03-21T11:59:00Z</dcterms:created>
  <dcterms:modified xsi:type="dcterms:W3CDTF">2019-03-21T11:59:00Z</dcterms:modified>
</cp:coreProperties>
</file>